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tabs>
          <w:tab w:val="center" w:leader="none" w:pos="4819"/>
          <w:tab w:val="right" w:leader="none" w:pos="9638"/>
        </w:tabs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6119820" cy="1079500"/>
            <wp:effectExtent b="0" l="0" r="0" t="0"/>
            <wp:docPr descr="Immagine che contiene testo&#10;&#10;Descrizione generata automaticamente" id="22" name="image2.jpg"/>
            <a:graphic>
              <a:graphicData uri="http://schemas.openxmlformats.org/drawingml/2006/picture">
                <pic:pic>
                  <pic:nvPicPr>
                    <pic:cNvPr descr="Immagine che contiene testo&#10;&#10;Descrizione generata automaticamente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tabs>
          <w:tab w:val="center" w:leader="none" w:pos="4819"/>
          <w:tab w:val="right" w:leader="none" w:pos="9638"/>
        </w:tabs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before="50" w:line="256" w:lineRule="auto"/>
        <w:ind w:left="562" w:right="582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</w:rPr>
        <w:drawing>
          <wp:inline distB="114300" distT="114300" distL="114300" distR="114300">
            <wp:extent cx="6119820" cy="647700"/>
            <wp:effectExtent b="0" l="0" r="0" t="0"/>
            <wp:docPr id="2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before="50" w:line="256" w:lineRule="auto"/>
        <w:ind w:left="562" w:right="582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Ministero dell’Istruzione e del Merito - Ufficio Scolastico Regionale per il Lazio</w:t>
      </w:r>
    </w:p>
    <w:p w:rsidR="00000000" w:rsidDel="00000000" w:rsidP="00000000" w:rsidRDefault="00000000" w:rsidRPr="00000000" w14:paraId="00000005">
      <w:pPr>
        <w:widowControl w:val="1"/>
        <w:spacing w:before="23" w:line="259" w:lineRule="auto"/>
        <w:ind w:left="562" w:right="578" w:firstLine="562"/>
        <w:jc w:val="center"/>
        <w:rPr>
          <w:rFonts w:ascii="Cambria" w:cs="Cambria" w:eastAsia="Cambria" w:hAnsi="Cambria"/>
          <w:b w:val="1"/>
          <w:color w:val="ff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I.P.S.S.E.O.A. “M. Buonarroti" – Fiuggi</w:t>
      </w:r>
    </w:p>
    <w:p w:rsidR="00000000" w:rsidDel="00000000" w:rsidP="00000000" w:rsidRDefault="00000000" w:rsidRPr="00000000" w14:paraId="00000006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ISTITUTO PROFESSIONALE DI STATO</w:t>
      </w:r>
    </w:p>
    <w:p w:rsidR="00000000" w:rsidDel="00000000" w:rsidP="00000000" w:rsidRDefault="00000000" w:rsidRPr="00000000" w14:paraId="00000007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PER I SERVIZI PER L’ ENOGASTRONOMIA E L’OSPITALITÀ ALBERGHIERA</w:t>
      </w:r>
    </w:p>
    <w:p w:rsidR="00000000" w:rsidDel="00000000" w:rsidP="00000000" w:rsidRDefault="00000000" w:rsidRPr="00000000" w14:paraId="00000008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ENOGASTRONOMIA – Cucina; ENOGASTRONOMIA - Bar/Sala e Vendita; ACCOGLIENZA TURISTICA; ARTE BIANCA E PASTICCERIA</w:t>
      </w:r>
    </w:p>
    <w:p w:rsidR="00000000" w:rsidDel="00000000" w:rsidP="00000000" w:rsidRDefault="00000000" w:rsidRPr="00000000" w14:paraId="00000009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Sede Centrale Via G. Garibaldi,1 - 03014 Fiuggi (FR) - Cod. Mecc. FRRH030008 </w:t>
      </w:r>
    </w:p>
    <w:p w:rsidR="00000000" w:rsidDel="00000000" w:rsidP="00000000" w:rsidRDefault="00000000" w:rsidRPr="00000000" w14:paraId="0000000A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Sede Succursale Paliano (loc. Procolo) – FRRH03002A; Convitto: FRVC020004 Corso serale: FRRH03050N</w:t>
      </w:r>
    </w:p>
    <w:p w:rsidR="00000000" w:rsidDel="00000000" w:rsidP="00000000" w:rsidRDefault="00000000" w:rsidRPr="00000000" w14:paraId="0000000B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Casa Circondariale “Pagliei” - Frosinone: FRRH030019; Corso serale: corsoserale@alberghierofiuggi.edu.it</w:t>
      </w:r>
    </w:p>
    <w:p w:rsidR="00000000" w:rsidDel="00000000" w:rsidP="00000000" w:rsidRDefault="00000000" w:rsidRPr="00000000" w14:paraId="0000000C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Telefono: 0775 533614 –  e-mail: frrh030008@istruzione.it; -  pec: frrh030008@pec.istruzione.it</w:t>
      </w:r>
    </w:p>
    <w:p w:rsidR="00000000" w:rsidDel="00000000" w:rsidP="00000000" w:rsidRDefault="00000000" w:rsidRPr="00000000" w14:paraId="0000000D">
      <w:pPr>
        <w:widowControl w:val="1"/>
        <w:spacing w:line="259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sz w:val="18"/>
          <w:szCs w:val="18"/>
          <w:rtl w:val="0"/>
        </w:rPr>
        <w:t xml:space="preserve">SITO WEB: www.alberghierofiuggi.edu.it  - codice fiscale: 92070770604 - codice univoco di fatturazione: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49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49" w:firstLine="0"/>
        <w:jc w:val="righ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6" w:lineRule="auto"/>
        <w:ind w:left="0" w:right="25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6" w:lineRule="auto"/>
        <w:ind w:left="0" w:right="25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Dirigente Scolastico dell’Istituto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0" w:right="251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IPSSEOA “ MICHELANGELO BUONARROTI” - Fiuggi (FR)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76" w:lineRule="auto"/>
        <w:ind w:left="0" w:right="0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252" w:right="25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252" w:right="251" w:firstLine="0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Oggetto: </w:t>
      </w:r>
      <w:r w:rsidDel="00000000" w:rsidR="00000000" w:rsidRPr="00000000">
        <w:rPr>
          <w:sz w:val="24"/>
          <w:szCs w:val="24"/>
          <w:rtl w:val="0"/>
        </w:rPr>
        <w:t xml:space="preserve">Istanza di partecipazione al bando per il conferimento degli incarichi di TUTOR nell'ambito dei </w:t>
      </w:r>
      <w:r w:rsidDel="00000000" w:rsidR="00000000" w:rsidRPr="00000000">
        <w:rPr>
          <w:b w:val="1"/>
          <w:sz w:val="24"/>
          <w:szCs w:val="24"/>
          <w:rtl w:val="0"/>
        </w:rPr>
        <w:t xml:space="preserve">Percorsi formativi di lingua straniera e percorsi per le competenze trasversali e per l’orientamento ( PCTO ) all’estero</w:t>
      </w:r>
      <w:r w:rsidDel="00000000" w:rsidR="00000000" w:rsidRPr="00000000">
        <w:rPr>
          <w:sz w:val="24"/>
          <w:szCs w:val="24"/>
          <w:rtl w:val="0"/>
        </w:rPr>
        <w:t xml:space="preserve"> relativi all’Avviso Pubblico </w:t>
      </w:r>
      <w:r w:rsidDel="00000000" w:rsidR="00000000" w:rsidRPr="00000000">
        <w:rPr>
          <w:highlight w:val="white"/>
          <w:rtl w:val="0"/>
        </w:rPr>
        <w:t xml:space="preserve">prot. n. 25532 del 23/02/2024; </w:t>
      </w:r>
      <w:r w:rsidDel="00000000" w:rsidR="00000000" w:rsidRPr="00000000">
        <w:rPr>
          <w:sz w:val="24"/>
          <w:szCs w:val="24"/>
          <w:rtl w:val="0"/>
        </w:rPr>
        <w:t xml:space="preserve">Titolo del progetto: ”</w:t>
      </w:r>
      <w:r w:rsidDel="00000000" w:rsidR="00000000" w:rsidRPr="00000000">
        <w:rPr>
          <w:b w:val="1"/>
          <w:sz w:val="24"/>
          <w:szCs w:val="24"/>
          <w:rtl w:val="0"/>
        </w:rPr>
        <w:t xml:space="preserve">Alternanza... Fuori Confine</w:t>
      </w:r>
      <w:r w:rsidDel="00000000" w:rsidR="00000000" w:rsidRPr="00000000">
        <w:rPr>
          <w:sz w:val="24"/>
          <w:szCs w:val="24"/>
          <w:rtl w:val="0"/>
        </w:rPr>
        <w:t xml:space="preserve">” -</w:t>
      </w:r>
      <w:r w:rsidDel="00000000" w:rsidR="00000000" w:rsidRPr="00000000">
        <w:rPr>
          <w:b w:val="1"/>
          <w:sz w:val="24"/>
          <w:szCs w:val="24"/>
          <w:rtl w:val="0"/>
        </w:rPr>
        <w:t xml:space="preserve">Modulo:</w:t>
      </w:r>
      <w:r w:rsidDel="00000000" w:rsidR="00000000" w:rsidRPr="00000000">
        <w:rPr>
          <w:sz w:val="24"/>
          <w:szCs w:val="24"/>
          <w:rtl w:val="0"/>
        </w:rPr>
        <w:t xml:space="preserve"> Accoglienza Turistica e Cucina Oltre i Pirenei - </w:t>
      </w:r>
      <w:r w:rsidDel="00000000" w:rsidR="00000000" w:rsidRPr="00000000">
        <w:rPr>
          <w:b w:val="1"/>
          <w:sz w:val="24"/>
          <w:szCs w:val="24"/>
          <w:rtl w:val="0"/>
        </w:rPr>
        <w:t xml:space="preserve">Destinazione:</w:t>
      </w:r>
      <w:r w:rsidDel="00000000" w:rsidR="00000000" w:rsidRPr="00000000">
        <w:rPr>
          <w:sz w:val="24"/>
          <w:szCs w:val="24"/>
          <w:rtl w:val="0"/>
        </w:rPr>
        <w:t xml:space="preserve"> Madrid (SPAGNA)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252" w:right="25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258"/>
          <w:tab w:val="left" w:leader="none" w:pos="6060"/>
          <w:tab w:val="left" w:leader="none" w:pos="8822"/>
          <w:tab w:val="left" w:leader="none" w:pos="9890"/>
        </w:tabs>
        <w:spacing w:before="187" w:line="276" w:lineRule="auto"/>
        <w:ind w:left="252" w:right="25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 nato/a a 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 il 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 residente a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Provincia di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Via/Piazza</w:t>
      </w:r>
    </w:p>
    <w:p w:rsidR="00000000" w:rsidDel="00000000" w:rsidP="00000000" w:rsidRDefault="00000000" w:rsidRPr="00000000" w14:paraId="00000018">
      <w:pPr>
        <w:tabs>
          <w:tab w:val="left" w:leader="none" w:pos="7068"/>
          <w:tab w:val="left" w:leader="none" w:pos="8458"/>
        </w:tabs>
        <w:spacing w:line="293.00000000000006" w:lineRule="auto"/>
        <w:ind w:left="25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n.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Codice Fiscale, __________________________________, e-mail:</w:t>
      </w:r>
    </w:p>
    <w:p w:rsidR="00000000" w:rsidDel="00000000" w:rsidP="00000000" w:rsidRDefault="00000000" w:rsidRPr="00000000" w14:paraId="00000019">
      <w:pPr>
        <w:tabs>
          <w:tab w:val="left" w:leader="none" w:pos="4558"/>
          <w:tab w:val="left" w:leader="none" w:pos="9814"/>
        </w:tabs>
        <w:spacing w:before="43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qualità di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58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228600</wp:posOffset>
                </wp:positionV>
                <wp:extent cx="6092940" cy="32500"/>
                <wp:effectExtent b="0" l="0" r="0" t="0"/>
                <wp:wrapTopAndBottom distB="0" distT="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09430" y="3779365"/>
                          <a:ext cx="6073140" cy="1270"/>
                        </a:xfrm>
                        <a:custGeom>
                          <a:rect b="b" l="l" r="r" t="t"/>
                          <a:pathLst>
                            <a:path extrusionOk="0" h="120000" w="6073140">
                              <a:moveTo>
                                <a:pt x="0" y="0"/>
                              </a:moveTo>
                              <a:lnTo>
                                <a:pt x="6073140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228600</wp:posOffset>
                </wp:positionV>
                <wp:extent cx="6092940" cy="32500"/>
                <wp:effectExtent b="0" l="0" r="0" t="0"/>
                <wp:wrapTopAndBottom distB="0" distT="0"/>
                <wp:docPr id="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2940" cy="32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spacing w:before="187" w:line="276" w:lineRule="auto"/>
        <w:ind w:left="252" w:right="24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C">
      <w:pPr>
        <w:spacing w:before="187" w:line="276" w:lineRule="auto"/>
        <w:ind w:left="252" w:right="24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0" w:right="25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Chiede di essere ammesso alla selezione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per l’incarico di (barrare il numero di Item):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76" w:lineRule="auto"/>
        <w:ind w:left="0" w:right="25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right="251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60"/>
        <w:gridCol w:w="2640"/>
        <w:gridCol w:w="1260"/>
        <w:gridCol w:w="1395"/>
        <w:gridCol w:w="1470"/>
        <w:gridCol w:w="1515"/>
        <w:tblGridChange w:id="0">
          <w:tblGrid>
            <w:gridCol w:w="660"/>
            <w:gridCol w:w="2640"/>
            <w:gridCol w:w="1260"/>
            <w:gridCol w:w="1395"/>
            <w:gridCol w:w="1470"/>
            <w:gridCol w:w="1515"/>
          </w:tblGrid>
        </w:tblGridChange>
      </w:tblGrid>
      <w:tr>
        <w:trPr>
          <w:cantSplit w:val="0"/>
          <w:trHeight w:val="525" w:hRule="atLeast"/>
          <w:tblHeader w:val="0"/>
        </w:trPr>
        <w:sdt>
          <w:sdtPr>
            <w:lock w:val="contentLocked"/>
            <w:tag w:val="goog_rdk_0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0">
                <w:pPr>
                  <w:spacing w:line="276" w:lineRule="auto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Item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  <w:sdt>
          <w:sdtPr>
            <w:tag w:val="goog_rdk_1"/>
          </w:sdtPr>
          <w:sdtContent>
            <w:tc>
              <w:tcPr>
                <w:tcBorders>
                  <w:top w:color="000000" w:space="0" w:sz="4" w:val="single"/>
                  <w:left w:color="cccccc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1">
                <w:pPr>
                  <w:spacing w:line="276" w:lineRule="auto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Modulo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Luogo di destinazione</w:t>
            </w:r>
          </w:p>
        </w:tc>
        <w:sdt>
          <w:sdtPr>
            <w:lock w:val="contentLocked"/>
            <w:tag w:val="goog_rdk_2"/>
          </w:sdtPr>
          <w:sdtContent>
            <w:tc>
              <w:tcPr>
                <w:tcBorders>
                  <w:top w:color="000000" w:space="0" w:sz="4" w:val="single"/>
                  <w:left w:color="cccccc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3">
                <w:pPr>
                  <w:spacing w:line="276" w:lineRule="auto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Periodo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  <w:sdt>
          <w:sdtPr>
            <w:lock w:val="contentLocked"/>
            <w:tag w:val="goog_rdk_3"/>
          </w:sdtPr>
          <w:sdtContent>
            <w:tc>
              <w:tcPr>
                <w:tcBorders>
                  <w:top w:color="000000" w:space="0" w:sz="4" w:val="single"/>
                  <w:left w:color="cccccc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4">
                <w:pPr>
                  <w:spacing w:line="276" w:lineRule="auto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Numero di ore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  <w:sdt>
          <w:sdtPr>
            <w:lock w:val="contentLocked"/>
            <w:tag w:val="goog_rdk_4"/>
          </w:sdtPr>
          <w:sdtContent>
            <w:tc>
              <w:tcPr>
                <w:tcBorders>
                  <w:top w:color="000000" w:space="0" w:sz="4" w:val="single"/>
                  <w:left w:color="cccccc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5">
                <w:pPr>
                  <w:spacing w:line="276" w:lineRule="auto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Barrare il periodo/i e/o il/i modulo/i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</w:tr>
      <w:tr>
        <w:trPr>
          <w:cantSplit w:val="0"/>
          <w:trHeight w:val="315" w:hRule="atLeast"/>
          <w:tblHeader w:val="0"/>
        </w:trPr>
        <w:sdt>
          <w:sdtPr>
            <w:lock w:val="contentLocked"/>
            <w:tag w:val="goog_rdk_5"/>
          </w:sdtPr>
          <w:sdtContent>
            <w:tc>
              <w:tcPr>
                <w:tcBorders>
                  <w:top w:color="cccccc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6">
                <w:pPr>
                  <w:spacing w:line="276" w:lineRule="auto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01</w:t>
                </w:r>
              </w:p>
            </w:tc>
          </w:sdtContent>
        </w:sdt>
        <w:sdt>
          <w:sdtPr>
            <w:tag w:val="goog_rdk_6"/>
          </w:sdtPr>
          <w:sdtContent>
            <w:tc>
              <w:tcPr>
                <w:tcBorders>
                  <w:top w:color="cccccc" w:space="0" w:sz="4" w:val="single"/>
                  <w:left w:color="cccccc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27">
                <w:pPr>
                  <w:spacing w:line="276" w:lineRule="auto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Accoglienza Turistica e Cucina Oltre i Pirenei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Spagna (Madrid)</w:t>
            </w:r>
          </w:p>
        </w:tc>
        <w:sdt>
          <w:sdtPr>
            <w:lock w:val="contentLocked"/>
            <w:tag w:val="goog_rdk_7"/>
          </w:sdtPr>
          <w:sdtContent>
            <w:tc>
              <w:tcPr>
                <w:tcBorders>
                  <w:top w:color="cccccc" w:space="0" w:sz="4" w:val="single"/>
                  <w:left w:color="cccccc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9">
                <w:pPr>
                  <w:spacing w:line="276" w:lineRule="auto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prima settimana dello stage</w:t>
                </w:r>
              </w:p>
            </w:tc>
          </w:sdtContent>
        </w:sdt>
        <w:sdt>
          <w:sdtPr>
            <w:lock w:val="contentLocked"/>
            <w:tag w:val="goog_rdk_8"/>
          </w:sdtPr>
          <w:sdtContent>
            <w:tc>
              <w:tcPr>
                <w:tcBorders>
                  <w:top w:color="cccccc" w:space="0" w:sz="4" w:val="single"/>
                  <w:left w:color="cccccc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A">
                <w:pPr>
                  <w:spacing w:line="276" w:lineRule="auto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30</w:t>
                </w:r>
              </w:p>
            </w:tc>
          </w:sdtContent>
        </w:sdt>
        <w:sdt>
          <w:sdtPr>
            <w:lock w:val="contentLocked"/>
            <w:tag w:val="goog_rdk_9"/>
          </w:sdtPr>
          <w:sdtContent>
            <w:tc>
              <w:tcPr>
                <w:tcBorders>
                  <w:top w:color="cccccc" w:space="0" w:sz="4" w:val="single"/>
                  <w:left w:color="cccccc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B">
                <w:pPr>
                  <w:spacing w:line="276" w:lineRule="auto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Accoglienza Turistica e Cucina Oltre i Pirenei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Spagna (Madrid)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seconda settimana dello stage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Accoglienza Turistica e Cucina Oltre i Pirenei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Spagna (Madrid)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terza settimana dello stage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line="276" w:lineRule="auto"/>
        <w:ind w:right="251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157" w:lineRule="auto"/>
        <w:ind w:left="25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tal fine,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dichiara</w:t>
      </w:r>
      <w:r w:rsidDel="00000000" w:rsidR="00000000" w:rsidRPr="00000000">
        <w:rPr>
          <w:sz w:val="24"/>
          <w:szCs w:val="24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3A">
      <w:pPr>
        <w:spacing w:before="157" w:lineRule="auto"/>
        <w:ind w:left="25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tabs>
          <w:tab w:val="left" w:leader="none" w:pos="534"/>
        </w:tabs>
        <w:ind w:left="534" w:hanging="28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tabs>
          <w:tab w:val="left" w:leader="none" w:pos="534"/>
        </w:tabs>
        <w:ind w:left="534" w:hanging="28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aver preso visione dell’informativa relativa alla privacy presente nell’avviso;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tabs>
          <w:tab w:val="left" w:leader="none" w:pos="534"/>
          <w:tab w:val="left" w:leader="none" w:pos="677"/>
        </w:tabs>
        <w:ind w:left="677" w:right="250" w:hanging="4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3E">
      <w:pPr>
        <w:spacing w:line="291.99999999999994" w:lineRule="auto"/>
        <w:ind w:left="25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 fini della partecipazione alla procedura in oggetto, il/la sottoscritto/a</w:t>
      </w:r>
    </w:p>
    <w:p w:rsidR="00000000" w:rsidDel="00000000" w:rsidP="00000000" w:rsidRDefault="00000000" w:rsidRPr="00000000" w14:paraId="0000003F">
      <w:pPr>
        <w:spacing w:line="291.99999999999994" w:lineRule="auto"/>
        <w:ind w:left="25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9" w:right="74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ALTRESÌ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9" w:right="74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prouodbzmk22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252" w:right="37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possedere i requisiti di ammissione alla selezione in oggetto di cui all’Avviso e, nello specifico, di: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tabs>
          <w:tab w:val="left" w:leader="none" w:pos="533"/>
        </w:tabs>
        <w:spacing w:line="293.00000000000006" w:lineRule="auto"/>
        <w:ind w:left="533" w:hanging="281"/>
        <w:rPr/>
      </w:pPr>
      <w:r w:rsidDel="00000000" w:rsidR="00000000" w:rsidRPr="00000000">
        <w:rPr>
          <w:sz w:val="24"/>
          <w:szCs w:val="24"/>
          <w:rtl w:val="0"/>
        </w:rPr>
        <w:t xml:space="preserve">avere la cittadinanza italiana o di uno degli Stati membri dell’Unione europea;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tabs>
          <w:tab w:val="left" w:leader="none" w:pos="533"/>
        </w:tabs>
        <w:ind w:left="533" w:hanging="281"/>
        <w:rPr/>
      </w:pPr>
      <w:r w:rsidDel="00000000" w:rsidR="00000000" w:rsidRPr="00000000">
        <w:rPr>
          <w:sz w:val="24"/>
          <w:szCs w:val="24"/>
          <w:rtl w:val="0"/>
        </w:rPr>
        <w:t xml:space="preserve">avere il godimento dei diritti civili e politici;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tabs>
          <w:tab w:val="left" w:leader="none" w:pos="533"/>
        </w:tabs>
        <w:ind w:left="533" w:hanging="281"/>
        <w:rPr/>
      </w:pPr>
      <w:r w:rsidDel="00000000" w:rsidR="00000000" w:rsidRPr="00000000">
        <w:rPr>
          <w:sz w:val="24"/>
          <w:szCs w:val="24"/>
          <w:rtl w:val="0"/>
        </w:rPr>
        <w:t xml:space="preserve">non essere stato escluso/a dall’elettorato politico attivo;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tabs>
          <w:tab w:val="left" w:leader="none" w:pos="533"/>
          <w:tab w:val="left" w:leader="none" w:pos="610"/>
        </w:tabs>
        <w:spacing w:before="1" w:lineRule="auto"/>
        <w:ind w:left="610" w:right="250" w:hanging="358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possedere l’idoneità fisica allo svolgimento delle funzioni cui la presente procedura di selezione si riferisce;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tabs>
          <w:tab w:val="left" w:leader="none" w:pos="533"/>
          <w:tab w:val="left" w:leader="none" w:pos="610"/>
        </w:tabs>
        <w:ind w:left="610" w:right="250" w:hanging="358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tabs>
          <w:tab w:val="left" w:leader="none" w:pos="533"/>
          <w:tab w:val="left" w:leader="none" w:pos="9525"/>
        </w:tabs>
        <w:spacing w:line="291.99999999999994" w:lineRule="auto"/>
        <w:ind w:left="533" w:hanging="281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non essere sottoposto/a a procedimenti penali [</w:t>
      </w:r>
      <w:r w:rsidDel="00000000" w:rsidR="00000000" w:rsidRPr="00000000">
        <w:rPr>
          <w:i w:val="1"/>
          <w:sz w:val="24"/>
          <w:szCs w:val="24"/>
          <w:rtl w:val="0"/>
        </w:rPr>
        <w:t xml:space="preserve">o se sì a quali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tabs>
          <w:tab w:val="left" w:leader="none" w:pos="533"/>
          <w:tab w:val="left" w:leader="none" w:pos="610"/>
        </w:tabs>
        <w:ind w:left="610" w:right="252" w:hanging="358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non essere stato/a destituito/a o dispensato/a dall’impiego presso una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tabs>
          <w:tab w:val="left" w:leader="none" w:pos="533"/>
        </w:tabs>
        <w:spacing w:line="293.00000000000006" w:lineRule="auto"/>
        <w:ind w:left="533" w:hanging="281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non essere stato/a dichiarato/a decaduto/a o licenziato/a da un impiego statale;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tabs>
          <w:tab w:val="left" w:leader="none" w:pos="533"/>
          <w:tab w:val="left" w:leader="none" w:pos="610"/>
        </w:tabs>
        <w:ind w:left="610" w:right="251" w:hanging="358"/>
        <w:rPr/>
      </w:pPr>
      <w:r w:rsidDel="00000000" w:rsidR="00000000" w:rsidRPr="00000000">
        <w:rPr>
          <w:sz w:val="24"/>
          <w:szCs w:val="24"/>
          <w:rtl w:val="0"/>
        </w:rPr>
        <w:t xml:space="preserve">non trovarsi in situazione di incompatibilità, ai sensi di quanto previsto dal d.lgs. n. 39/2013 e dall’art. 53, del d.lgs. n. 165/2001;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9878"/>
        </w:tabs>
        <w:ind w:left="610" w:right="252" w:hanging="35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ovvero, nel caso in cui sussistano situazioni di incompatibilità, che le stesse sono le seguenti: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9817"/>
        </w:tabs>
        <w:spacing w:line="293.00000000000006" w:lineRule="auto"/>
        <w:ind w:left="61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tabs>
          <w:tab w:val="left" w:leader="none" w:pos="610"/>
        </w:tabs>
        <w:spacing w:before="1" w:lineRule="auto"/>
        <w:ind w:left="610" w:right="250" w:hanging="358"/>
        <w:rPr/>
      </w:pPr>
      <w:r w:rsidDel="00000000" w:rsidR="00000000" w:rsidRPr="00000000">
        <w:rPr>
          <w:sz w:val="24"/>
          <w:szCs w:val="24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252" w:right="25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252" w:right="250" w:firstLine="0"/>
        <w:jc w:val="both"/>
        <w:rPr>
          <w:sz w:val="24"/>
          <w:szCs w:val="24"/>
        </w:rPr>
        <w:sectPr>
          <w:pgSz w:h="16838" w:w="11906" w:orient="portrait"/>
          <w:pgMar w:bottom="1134" w:top="1417" w:left="1134" w:right="1134" w:header="708" w:footer="708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Si allega alla presente </w:t>
      </w:r>
      <w:r w:rsidDel="00000000" w:rsidR="00000000" w:rsidRPr="00000000">
        <w:rPr>
          <w:i w:val="1"/>
          <w:sz w:val="24"/>
          <w:szCs w:val="24"/>
          <w:rtl w:val="0"/>
        </w:rPr>
        <w:t xml:space="preserve">curriculum vitae </w:t>
      </w:r>
      <w:r w:rsidDel="00000000" w:rsidR="00000000" w:rsidRPr="00000000">
        <w:rPr>
          <w:sz w:val="24"/>
          <w:szCs w:val="24"/>
          <w:rtl w:val="0"/>
        </w:rPr>
        <w:t xml:space="preserve">sottoscritto contenente una autodichiarazione di veridicità dei dati e delle informazioni contenute, ai sensi degli artt. 46 e 47 del D.P.R. 445/2000, [</w:t>
      </w:r>
      <w:r w:rsidDel="00000000" w:rsidR="00000000" w:rsidRPr="00000000">
        <w:rPr>
          <w:i w:val="1"/>
          <w:sz w:val="24"/>
          <w:szCs w:val="24"/>
          <w:rtl w:val="0"/>
        </w:rPr>
        <w:t xml:space="preserve">eventuale, ove il presente documento non sia sottoscritto digitalmente</w:t>
      </w:r>
      <w:r w:rsidDel="00000000" w:rsidR="00000000" w:rsidRPr="00000000">
        <w:rPr>
          <w:sz w:val="24"/>
          <w:szCs w:val="24"/>
          <w:rtl w:val="0"/>
        </w:rPr>
        <w:t xml:space="preserve">] nonché fotocopia del documento di identità in corso di validità.</w:t>
      </w:r>
    </w:p>
    <w:p w:rsidR="00000000" w:rsidDel="00000000" w:rsidP="00000000" w:rsidRDefault="00000000" w:rsidRPr="00000000" w14:paraId="00000051">
      <w:pPr>
        <w:spacing w:line="276" w:lineRule="auto"/>
        <w:ind w:left="0" w:right="251" w:firstLine="0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ind w:left="0" w:right="25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/>
      </w:pPr>
      <w:r w:rsidDel="00000000" w:rsidR="00000000" w:rsidRPr="00000000">
        <w:rPr>
          <w:rtl w:val="0"/>
        </w:rPr>
        <w:t xml:space="preserve">__________________________</w:t>
      </w:r>
    </w:p>
    <w:p w:rsidR="00000000" w:rsidDel="00000000" w:rsidP="00000000" w:rsidRDefault="00000000" w:rsidRPr="00000000" w14:paraId="00000054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/>
      </w:pPr>
      <w:r w:rsidDel="00000000" w:rsidR="00000000" w:rsidRPr="00000000">
        <w:rPr>
          <w:rtl w:val="0"/>
        </w:rPr>
        <w:t xml:space="preserve">luogo e data</w:t>
      </w:r>
    </w:p>
    <w:p w:rsidR="00000000" w:rsidDel="00000000" w:rsidP="00000000" w:rsidRDefault="00000000" w:rsidRPr="00000000" w14:paraId="00000055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534"/>
          <w:tab w:val="left" w:leader="none" w:pos="610"/>
        </w:tabs>
        <w:spacing w:before="1" w:line="276" w:lineRule="auto"/>
        <w:ind w:right="249"/>
        <w:jc w:val="right"/>
        <w:rPr/>
      </w:pPr>
      <w:r w:rsidDel="00000000" w:rsidR="00000000" w:rsidRPr="00000000">
        <w:rPr>
          <w:rtl w:val="0"/>
        </w:rPr>
        <w:t xml:space="preserve">Il/la dichiarante</w:t>
      </w:r>
    </w:p>
    <w:p w:rsidR="00000000" w:rsidDel="00000000" w:rsidP="00000000" w:rsidRDefault="00000000" w:rsidRPr="00000000" w14:paraId="00000057">
      <w:pPr>
        <w:tabs>
          <w:tab w:val="left" w:leader="none" w:pos="534"/>
          <w:tab w:val="left" w:leader="none" w:pos="610"/>
        </w:tabs>
        <w:spacing w:before="1" w:line="276" w:lineRule="auto"/>
        <w:ind w:right="249"/>
        <w:jc w:val="right"/>
        <w:rPr/>
      </w:pPr>
      <w:r w:rsidDel="00000000" w:rsidR="00000000" w:rsidRPr="00000000">
        <w:rPr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58">
      <w:pPr>
        <w:tabs>
          <w:tab w:val="left" w:leader="none" w:pos="534"/>
          <w:tab w:val="left" w:leader="none" w:pos="610"/>
        </w:tabs>
        <w:spacing w:before="1" w:line="276" w:lineRule="auto"/>
        <w:ind w:right="249"/>
        <w:jc w:val="right"/>
        <w:rPr/>
      </w:pPr>
      <w:r w:rsidDel="00000000" w:rsidR="00000000" w:rsidRPr="00000000">
        <w:rPr>
          <w:rtl w:val="0"/>
        </w:rPr>
        <w:t xml:space="preserve">firma per esteso e leggibile</w:t>
      </w:r>
    </w:p>
    <w:p w:rsidR="00000000" w:rsidDel="00000000" w:rsidP="00000000" w:rsidRDefault="00000000" w:rsidRPr="00000000" w14:paraId="00000059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417" w:left="1134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80" w:hanging="428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▪"/>
      <w:lvlJc w:val="left"/>
      <w:pPr>
        <w:ind w:left="821" w:hanging="142.00000000000023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1856" w:hanging="142"/>
      </w:pPr>
      <w:rPr/>
    </w:lvl>
    <w:lvl w:ilvl="3">
      <w:start w:val="0"/>
      <w:numFmt w:val="bullet"/>
      <w:lvlText w:val="•"/>
      <w:lvlJc w:val="left"/>
      <w:pPr>
        <w:ind w:left="2892" w:hanging="142"/>
      </w:pPr>
      <w:rPr/>
    </w:lvl>
    <w:lvl w:ilvl="4">
      <w:start w:val="0"/>
      <w:numFmt w:val="bullet"/>
      <w:lvlText w:val="•"/>
      <w:lvlJc w:val="left"/>
      <w:pPr>
        <w:ind w:left="3928" w:hanging="142"/>
      </w:pPr>
      <w:rPr/>
    </w:lvl>
    <w:lvl w:ilvl="5">
      <w:start w:val="0"/>
      <w:numFmt w:val="bullet"/>
      <w:lvlText w:val="•"/>
      <w:lvlJc w:val="left"/>
      <w:pPr>
        <w:ind w:left="4965" w:hanging="142"/>
      </w:pPr>
      <w:rPr/>
    </w:lvl>
    <w:lvl w:ilvl="6">
      <w:start w:val="0"/>
      <w:numFmt w:val="bullet"/>
      <w:lvlText w:val="•"/>
      <w:lvlJc w:val="left"/>
      <w:pPr>
        <w:ind w:left="6001" w:hanging="142"/>
      </w:pPr>
      <w:rPr/>
    </w:lvl>
    <w:lvl w:ilvl="7">
      <w:start w:val="0"/>
      <w:numFmt w:val="bullet"/>
      <w:lvlText w:val="•"/>
      <w:lvlJc w:val="left"/>
      <w:pPr>
        <w:ind w:left="7037" w:hanging="142"/>
      </w:pPr>
      <w:rPr/>
    </w:lvl>
    <w:lvl w:ilvl="8">
      <w:start w:val="0"/>
      <w:numFmt w:val="bullet"/>
      <w:lvlText w:val="•"/>
      <w:lvlJc w:val="left"/>
      <w:pPr>
        <w:ind w:left="8073" w:hanging="142.0000000000009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36" w:hanging="284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500" w:hanging="284"/>
      </w:pPr>
      <w:rPr/>
    </w:lvl>
    <w:lvl w:ilvl="2">
      <w:start w:val="0"/>
      <w:numFmt w:val="bullet"/>
      <w:lvlText w:val="•"/>
      <w:lvlJc w:val="left"/>
      <w:pPr>
        <w:ind w:left="2461" w:hanging="284"/>
      </w:pPr>
      <w:rPr/>
    </w:lvl>
    <w:lvl w:ilvl="3">
      <w:start w:val="0"/>
      <w:numFmt w:val="bullet"/>
      <w:lvlText w:val="•"/>
      <w:lvlJc w:val="left"/>
      <w:pPr>
        <w:ind w:left="3421" w:hanging="283.99999999999955"/>
      </w:pPr>
      <w:rPr/>
    </w:lvl>
    <w:lvl w:ilvl="4">
      <w:start w:val="0"/>
      <w:numFmt w:val="bullet"/>
      <w:lvlText w:val="•"/>
      <w:lvlJc w:val="left"/>
      <w:pPr>
        <w:ind w:left="4382" w:hanging="284"/>
      </w:pPr>
      <w:rPr/>
    </w:lvl>
    <w:lvl w:ilvl="5">
      <w:start w:val="0"/>
      <w:numFmt w:val="bullet"/>
      <w:lvlText w:val="•"/>
      <w:lvlJc w:val="left"/>
      <w:pPr>
        <w:ind w:left="5343" w:hanging="284"/>
      </w:pPr>
      <w:rPr/>
    </w:lvl>
    <w:lvl w:ilvl="6">
      <w:start w:val="0"/>
      <w:numFmt w:val="bullet"/>
      <w:lvlText w:val="•"/>
      <w:lvlJc w:val="left"/>
      <w:pPr>
        <w:ind w:left="6303" w:hanging="284"/>
      </w:pPr>
      <w:rPr/>
    </w:lvl>
    <w:lvl w:ilvl="7">
      <w:start w:val="0"/>
      <w:numFmt w:val="bullet"/>
      <w:lvlText w:val="•"/>
      <w:lvlJc w:val="left"/>
      <w:pPr>
        <w:ind w:left="7264" w:hanging="284"/>
      </w:pPr>
      <w:rPr/>
    </w:lvl>
    <w:lvl w:ilvl="8">
      <w:start w:val="0"/>
      <w:numFmt w:val="bullet"/>
      <w:lvlText w:val="•"/>
      <w:lvlJc w:val="left"/>
      <w:pPr>
        <w:ind w:left="8225" w:hanging="2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74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5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74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5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74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5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74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5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1D7360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</w:rPr>
  </w:style>
  <w:style w:type="paragraph" w:styleId="Titolo1">
    <w:name w:val="heading 1"/>
    <w:basedOn w:val="Normale"/>
    <w:link w:val="Titolo1Carattere"/>
    <w:uiPriority w:val="1"/>
    <w:qFormat w:val="1"/>
    <w:rsid w:val="001D7360"/>
    <w:pPr>
      <w:ind w:right="740"/>
      <w:jc w:val="center"/>
      <w:outlineLvl w:val="0"/>
    </w:pPr>
    <w:rPr>
      <w:b w:val="1"/>
      <w:bCs w:val="1"/>
      <w:sz w:val="24"/>
      <w:szCs w:val="24"/>
    </w:rPr>
  </w:style>
  <w:style w:type="paragraph" w:styleId="Titolo2">
    <w:name w:val="heading 2"/>
    <w:basedOn w:val="Normale"/>
    <w:link w:val="Titolo2Carattere"/>
    <w:uiPriority w:val="1"/>
    <w:unhideWhenUsed w:val="1"/>
    <w:qFormat w:val="1"/>
    <w:rsid w:val="001D7360"/>
    <w:pPr>
      <w:ind w:left="252"/>
      <w:outlineLvl w:val="1"/>
    </w:pPr>
    <w:rPr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1"/>
    <w:rsid w:val="001D7360"/>
    <w:rPr>
      <w:rFonts w:ascii="Calibri" w:cs="Calibri" w:eastAsia="Calibri" w:hAnsi="Calibri"/>
      <w:b w:val="1"/>
      <w:bCs w:val="1"/>
      <w:sz w:val="24"/>
      <w:szCs w:val="24"/>
    </w:rPr>
  </w:style>
  <w:style w:type="character" w:styleId="Titolo2Carattere" w:customStyle="1">
    <w:name w:val="Titolo 2 Carattere"/>
    <w:basedOn w:val="Carpredefinitoparagrafo"/>
    <w:link w:val="Titolo2"/>
    <w:uiPriority w:val="1"/>
    <w:semiHidden w:val="1"/>
    <w:rsid w:val="001D7360"/>
    <w:rPr>
      <w:rFonts w:ascii="Calibri" w:cs="Calibri" w:eastAsia="Calibri" w:hAnsi="Calibri"/>
      <w:b w:val="1"/>
      <w:bCs w:val="1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 w:val="1"/>
    <w:qFormat w:val="1"/>
    <w:rsid w:val="001D7360"/>
    <w:pPr>
      <w:ind w:left="252"/>
      <w:jc w:val="both"/>
    </w:pPr>
    <w:rPr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semiHidden w:val="1"/>
    <w:rsid w:val="001D7360"/>
    <w:rPr>
      <w:rFonts w:ascii="Calibri" w:cs="Calibri" w:eastAsia="Calibri" w:hAnsi="Calibri"/>
      <w:sz w:val="24"/>
      <w:szCs w:val="24"/>
    </w:rPr>
  </w:style>
  <w:style w:type="table" w:styleId="TableNormal" w:customStyle="1">
    <w:name w:val="Table Normal"/>
    <w:uiPriority w:val="2"/>
    <w:semiHidden w:val="1"/>
    <w:unhideWhenUsed w:val="1"/>
    <w:qFormat w:val="1"/>
    <w:rsid w:val="001D73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agrafoelenco">
    <w:name w:val="List Paragraph"/>
    <w:basedOn w:val="Normale"/>
    <w:uiPriority w:val="1"/>
    <w:qFormat w:val="1"/>
    <w:rsid w:val="001D7360"/>
    <w:pPr>
      <w:ind w:left="535" w:hanging="360"/>
      <w:jc w:val="both"/>
    </w:pPr>
  </w:style>
  <w:style w:type="paragraph" w:styleId="TableParagraph" w:customStyle="1">
    <w:name w:val="Table Paragraph"/>
    <w:basedOn w:val="Normale"/>
    <w:uiPriority w:val="1"/>
    <w:qFormat w:val="1"/>
    <w:rsid w:val="001D7360"/>
    <w:pPr>
      <w:ind w:left="64"/>
    </w:pPr>
  </w:style>
  <w:style w:type="character" w:styleId="Collegamentoipertestuale">
    <w:name w:val="Hyperlink"/>
    <w:basedOn w:val="Carpredefinitoparagrafo"/>
    <w:uiPriority w:val="99"/>
    <w:unhideWhenUsed w:val="1"/>
    <w:rsid w:val="00CB3607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miCH/rZD6v0L4Ip4pt29q6pGkw==">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2024-02-22T11:19:00Z</dcterms:created>
  <dc:creator>Simonetta Bianchi</dc:creator>
</cp:coreProperties>
</file>