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BCA" w:rsidRDefault="007F3E56">
      <w:r w:rsidRPr="007F3E56">
        <w:rPr>
          <w:noProof/>
          <w:lang w:eastAsia="it-IT"/>
        </w:rPr>
        <w:drawing>
          <wp:inline distT="0" distB="0" distL="0" distR="0">
            <wp:extent cx="6120130" cy="1656519"/>
            <wp:effectExtent l="1905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56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783" w:rsidRDefault="00BC0783"/>
    <w:p w:rsidR="00BC0783" w:rsidRDefault="002A5F37" w:rsidP="00BC0783">
      <w:pPr>
        <w:jc w:val="right"/>
      </w:pPr>
      <w:r>
        <w:t>Anagni, 13</w:t>
      </w:r>
      <w:r w:rsidR="00BC0783">
        <w:t xml:space="preserve"> ottobre 2025</w:t>
      </w:r>
    </w:p>
    <w:p w:rsidR="00BC0783" w:rsidRDefault="00BC0783">
      <w:r>
        <w:t>Circolare n.</w:t>
      </w:r>
      <w:r w:rsidR="002A5F37">
        <w:t>65</w:t>
      </w:r>
    </w:p>
    <w:p w:rsidR="00BC0783" w:rsidRDefault="00BC0783" w:rsidP="00BC0783">
      <w:pPr>
        <w:jc w:val="right"/>
      </w:pPr>
      <w:r>
        <w:t>Ai docenti</w:t>
      </w:r>
    </w:p>
    <w:p w:rsidR="008D7F6C" w:rsidRDefault="008D7F6C" w:rsidP="00BC0783">
      <w:pPr>
        <w:jc w:val="right"/>
      </w:pPr>
      <w:r>
        <w:t>Al sito web</w:t>
      </w:r>
    </w:p>
    <w:p w:rsidR="00BC0783" w:rsidRDefault="00BC0783" w:rsidP="00BC0783">
      <w:pPr>
        <w:jc w:val="right"/>
      </w:pPr>
      <w:r>
        <w:t>Agli atti</w:t>
      </w:r>
    </w:p>
    <w:p w:rsidR="00E732C1" w:rsidRDefault="002A5F37">
      <w:pPr>
        <w:rPr>
          <w:b/>
        </w:rPr>
      </w:pPr>
      <w:bookmarkStart w:id="0" w:name="_GoBack"/>
      <w:r>
        <w:rPr>
          <w:b/>
        </w:rPr>
        <w:t>Oggetto: attribuzione ore residue</w:t>
      </w:r>
    </w:p>
    <w:p w:rsidR="002F6E56" w:rsidRPr="00E732C1" w:rsidRDefault="00E732C1">
      <w:r>
        <w:t xml:space="preserve">Si </w:t>
      </w:r>
      <w:r w:rsidR="002A5F37">
        <w:t xml:space="preserve">trasmette, in allegato, </w:t>
      </w:r>
      <w:r>
        <w:t xml:space="preserve">alle SS.LL. </w:t>
      </w:r>
      <w:r w:rsidR="002A5F37">
        <w:t>il decreto di attribuzione delle ore residue per l’a. s. 2025-26.</w:t>
      </w:r>
    </w:p>
    <w:p w:rsidR="003E5D72" w:rsidRDefault="003E5D72" w:rsidP="003E5D72">
      <w:pPr>
        <w:ind w:left="360"/>
        <w:jc w:val="right"/>
      </w:pPr>
      <w:r>
        <w:t xml:space="preserve">Il Dirigente Scolastico </w:t>
      </w:r>
    </w:p>
    <w:p w:rsidR="003E5D72" w:rsidRDefault="003E5D72" w:rsidP="003E5D72">
      <w:pPr>
        <w:ind w:left="360"/>
        <w:jc w:val="right"/>
      </w:pPr>
      <w:r>
        <w:t>Dott.ssa Emanuela Fubelli</w:t>
      </w:r>
    </w:p>
    <w:p w:rsidR="003E5D72" w:rsidRDefault="003E5D72" w:rsidP="003E5D72">
      <w:pPr>
        <w:spacing w:before="100" w:beforeAutospacing="1" w:after="100" w:afterAutospacing="1"/>
        <w:ind w:left="5664"/>
        <w:jc w:val="right"/>
        <w:rPr>
          <w:rFonts w:ascii="TimesNewRomanPS" w:eastAsia="Times New Roman" w:hAnsi="TimesNewRomanPS" w:cs="Times New Roman"/>
          <w:i/>
          <w:iCs/>
          <w:sz w:val="18"/>
          <w:szCs w:val="18"/>
          <w:lang w:eastAsia="it-IT"/>
        </w:rPr>
      </w:pPr>
      <w:r w:rsidRPr="011816E3">
        <w:rPr>
          <w:rFonts w:ascii="TimesNewRomanPS" w:eastAsia="Times New Roman" w:hAnsi="TimesNewRomanPS" w:cs="Times New Roman"/>
          <w:i/>
          <w:iCs/>
          <w:sz w:val="18"/>
          <w:szCs w:val="18"/>
          <w:lang w:eastAsia="it-IT"/>
        </w:rPr>
        <w:t xml:space="preserve">         Firma autografa sostituita a mezzo</w:t>
      </w:r>
      <w:r>
        <w:t xml:space="preserve"> </w:t>
      </w:r>
      <w:r w:rsidRPr="011816E3">
        <w:rPr>
          <w:rFonts w:ascii="TimesNewRomanPS" w:eastAsia="Times New Roman" w:hAnsi="TimesNewRomanPS" w:cs="Times New Roman"/>
          <w:i/>
          <w:iCs/>
          <w:sz w:val="18"/>
          <w:szCs w:val="18"/>
          <w:lang w:eastAsia="it-IT"/>
        </w:rPr>
        <w:t>stampa</w:t>
      </w:r>
    </w:p>
    <w:p w:rsidR="003E5D72" w:rsidRPr="00147416" w:rsidRDefault="003E5D72" w:rsidP="003E5D72">
      <w:pPr>
        <w:spacing w:before="100" w:beforeAutospacing="1" w:after="100" w:afterAutospacing="1"/>
        <w:ind w:left="5664"/>
        <w:jc w:val="right"/>
        <w:rPr>
          <w:rFonts w:ascii="Times New Roman" w:eastAsia="Times New Roman" w:hAnsi="Times New Roman" w:cs="Times New Roman"/>
          <w:lang w:eastAsia="it-IT"/>
        </w:rPr>
      </w:pPr>
      <w:r w:rsidRPr="011816E3">
        <w:rPr>
          <w:rFonts w:ascii="TimesNewRomanPS" w:eastAsia="Times New Roman" w:hAnsi="TimesNewRomanPS" w:cs="Times New Roman"/>
          <w:i/>
          <w:iCs/>
          <w:sz w:val="18"/>
          <w:szCs w:val="18"/>
          <w:lang w:eastAsia="it-IT"/>
        </w:rPr>
        <w:t xml:space="preserve"> </w:t>
      </w:r>
      <w:r>
        <w:rPr>
          <w:rFonts w:ascii="TimesNewRomanPS" w:eastAsia="Times New Roman" w:hAnsi="TimesNewRomanPS" w:cs="Times New Roman"/>
          <w:i/>
          <w:iCs/>
          <w:sz w:val="18"/>
          <w:szCs w:val="18"/>
          <w:lang w:eastAsia="it-IT"/>
        </w:rPr>
        <w:t xml:space="preserve">        </w:t>
      </w:r>
      <w:r w:rsidRPr="011816E3">
        <w:rPr>
          <w:rFonts w:ascii="TimesNewRomanPS" w:eastAsia="Times New Roman" w:hAnsi="TimesNewRomanPS" w:cs="Times New Roman"/>
          <w:i/>
          <w:iCs/>
          <w:sz w:val="18"/>
          <w:szCs w:val="18"/>
          <w:lang w:eastAsia="it-IT"/>
        </w:rPr>
        <w:t xml:space="preserve">ai sensi </w:t>
      </w:r>
      <w:proofErr w:type="gramStart"/>
      <w:r w:rsidRPr="011816E3">
        <w:rPr>
          <w:rFonts w:ascii="TimesNewRomanPS" w:eastAsia="Times New Roman" w:hAnsi="TimesNewRomanPS" w:cs="Times New Roman"/>
          <w:i/>
          <w:iCs/>
          <w:sz w:val="18"/>
          <w:szCs w:val="18"/>
          <w:lang w:eastAsia="it-IT"/>
        </w:rPr>
        <w:t>dell’ art.</w:t>
      </w:r>
      <w:proofErr w:type="gramEnd"/>
      <w:r w:rsidRPr="011816E3">
        <w:rPr>
          <w:rFonts w:ascii="TimesNewRomanPS" w:eastAsia="Times New Roman" w:hAnsi="TimesNewRomanPS" w:cs="Times New Roman"/>
          <w:i/>
          <w:iCs/>
          <w:sz w:val="18"/>
          <w:szCs w:val="18"/>
          <w:lang w:eastAsia="it-IT"/>
        </w:rPr>
        <w:t xml:space="preserve">3, comma2, del </w:t>
      </w:r>
      <w:proofErr w:type="spellStart"/>
      <w:r w:rsidRPr="011816E3">
        <w:rPr>
          <w:rFonts w:ascii="TimesNewRomanPS" w:eastAsia="Times New Roman" w:hAnsi="TimesNewRomanPS" w:cs="Times New Roman"/>
          <w:i/>
          <w:iCs/>
          <w:sz w:val="18"/>
          <w:szCs w:val="18"/>
          <w:lang w:eastAsia="it-IT"/>
        </w:rPr>
        <w:t>D.Lgs</w:t>
      </w:r>
      <w:proofErr w:type="spellEnd"/>
      <w:r w:rsidRPr="011816E3">
        <w:rPr>
          <w:rFonts w:ascii="TimesNewRomanPS" w:eastAsia="Times New Roman" w:hAnsi="TimesNewRomanPS" w:cs="Times New Roman"/>
          <w:i/>
          <w:iCs/>
          <w:sz w:val="18"/>
          <w:szCs w:val="18"/>
          <w:lang w:eastAsia="it-IT"/>
        </w:rPr>
        <w:t xml:space="preserve"> 39/93</w:t>
      </w:r>
    </w:p>
    <w:bookmarkEnd w:id="0"/>
    <w:p w:rsidR="003E5D72" w:rsidRDefault="003E5D72" w:rsidP="003E5D72"/>
    <w:p w:rsidR="007F3E56" w:rsidRDefault="007F3E56"/>
    <w:sectPr w:rsidR="007F3E56" w:rsidSect="00731B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E56"/>
    <w:rsid w:val="00083539"/>
    <w:rsid w:val="002A5F37"/>
    <w:rsid w:val="002F6E56"/>
    <w:rsid w:val="003E0EA1"/>
    <w:rsid w:val="003E5D72"/>
    <w:rsid w:val="00731BCA"/>
    <w:rsid w:val="007F01B3"/>
    <w:rsid w:val="007F3E56"/>
    <w:rsid w:val="00840C1E"/>
    <w:rsid w:val="008D7F6C"/>
    <w:rsid w:val="00BC0783"/>
    <w:rsid w:val="00E732C1"/>
    <w:rsid w:val="00EC6FE6"/>
    <w:rsid w:val="00FC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4F099"/>
  <w15:docId w15:val="{4911DC5C-F5E1-4234-AF62-9336843A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B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3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3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emanuela fubelli</cp:lastModifiedBy>
  <cp:revision>2</cp:revision>
  <cp:lastPrinted>2025-10-12T21:46:00Z</cp:lastPrinted>
  <dcterms:created xsi:type="dcterms:W3CDTF">2025-10-12T22:09:00Z</dcterms:created>
  <dcterms:modified xsi:type="dcterms:W3CDTF">2025-10-12T22:09:00Z</dcterms:modified>
</cp:coreProperties>
</file>