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4861154" cy="862327"/>
            <wp:effectExtent b="0" l="0" r="0" t="0"/>
            <wp:docPr descr="Immagine che contiene testo&#10;&#10;Descrizione generata automaticamente" id="18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1154" cy="862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1" w:line="240" w:lineRule="auto"/>
        <w:ind w:left="562" w:right="58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864225" cy="826770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826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1" w:line="240" w:lineRule="auto"/>
        <w:ind w:right="58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3" w:line="240" w:lineRule="auto"/>
        <w:ind w:left="562" w:right="578" w:firstLine="56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3" w:line="240" w:lineRule="auto"/>
        <w:ind w:right="57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ISTITUTO PROFESSIONALE DI STATO PER I SERVIZI PER L’ ENOGASTRONOMIA E L’OSPITALITÀ ALBERGHIERA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ENOGASTRONOMIA – Cucina; ENOGASTRONOMIA - Bar/Sala e Vendita; ACCOGLIENZA TURISTICA;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ARTE BIANCA E PASTICCERIA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Centrale Via G. Garibaldi,1 - 03014 Fiuggi (FR) - Cod. Mecc. FRRH030008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Succursale Paliano (loc. Procolo) – FRRH03002A; Convitto: FRVC020004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Casa Circondariale “Pagliei” - Frosinone: FRRH030019; Corso serale: corsoserale@alberghierofiuggi.edu.it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Telefono: 0775 533614 –  e-mail: frrh030008@istruzione.it; -  pec: frrh030008@pec.istruzione.it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SITO WEB: www.alberghierofiuggi.edu.it  - codice fiscale: 92070770604 - codice univoco di fatturazione: UFQC1Q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b2a1c7"/>
          <w:sz w:val="18"/>
          <w:szCs w:val="18"/>
          <w:rtl w:val="0"/>
        </w:rPr>
        <w:t xml:space="preserve">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0" w:line="259" w:lineRule="auto"/>
        <w:ind w:left="1311" w:right="135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SCHEDA FISCALE PERSONALE ESPERTO ESTERNO</w:t>
      </w:r>
    </w:p>
    <w:p w:rsidR="00000000" w:rsidDel="00000000" w:rsidP="00000000" w:rsidRDefault="00000000" w:rsidRPr="00000000" w14:paraId="00000011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dell’ I.P.S.S.E.O.A “M. Buonarroti”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left="-142" w:right="-141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M4C1I3.2-2022-962-P-21078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6"/>
          <w:szCs w:val="4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Codice C.U.P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H14D22004840006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PNRR – SCUOLA 4.0. Next generation EU -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Azione 2 - Next Generation  Labs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Laboratori per le professioni digitali del futuro</w:t>
      </w:r>
      <w:r w:rsidDel="00000000" w:rsidR="00000000" w:rsidRPr="00000000">
        <w:rPr>
          <w:b w:val="1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7674"/>
        </w:tabs>
        <w:spacing w:before="121" w:lineRule="auto"/>
        <w:ind w:left="119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Dati anagrafici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1"/>
          <w:tab w:val="left" w:leader="none" w:pos="7760"/>
          <w:tab w:val="left" w:leader="none" w:pos="10576"/>
        </w:tabs>
        <w:spacing w:after="120" w:before="148" w:line="240" w:lineRule="auto"/>
        <w:ind w:left="11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Cognome: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_nato/a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1"/>
          <w:tab w:val="left" w:leader="none" w:pos="7760"/>
          <w:tab w:val="left" w:leader="none" w:pos="10578"/>
        </w:tabs>
        <w:spacing w:after="120" w:before="148" w:line="240" w:lineRule="auto"/>
        <w:ind w:left="11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)residente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)in via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06"/>
          <w:tab w:val="left" w:leader="none" w:pos="4937"/>
          <w:tab w:val="left" w:leader="none" w:pos="7821"/>
          <w:tab w:val="left" w:leader="none" w:pos="10852"/>
        </w:tabs>
        <w:spacing w:after="120" w:before="123" w:line="240" w:lineRule="auto"/>
        <w:ind w:left="11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Cap.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Tel. Fisso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Tel. Cell.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3394"/>
          <w:tab w:val="left" w:leader="none" w:pos="3688"/>
          <w:tab w:val="left" w:leader="none" w:pos="7278"/>
          <w:tab w:val="left" w:leader="none" w:pos="7343"/>
          <w:tab w:val="left" w:leader="none" w:pos="7531"/>
        </w:tabs>
        <w:spacing w:before="123" w:line="240" w:lineRule="auto"/>
        <w:ind w:left="119" w:right="3432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C.F. _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- e-mail _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</w:r>
      <w:r w:rsidDel="00000000" w:rsidR="00000000" w:rsidRPr="00000000">
        <w:rPr>
          <w:sz w:val="18"/>
          <w:szCs w:val="18"/>
          <w:rtl w:val="0"/>
        </w:rPr>
        <w:t xml:space="preserve">_ </w:t>
      </w:r>
    </w:p>
    <w:p w:rsidR="00000000" w:rsidDel="00000000" w:rsidP="00000000" w:rsidRDefault="00000000" w:rsidRPr="00000000" w14:paraId="0000001D">
      <w:pPr>
        <w:tabs>
          <w:tab w:val="left" w:leader="none" w:pos="3394"/>
          <w:tab w:val="left" w:leader="none" w:pos="3688"/>
          <w:tab w:val="left" w:leader="none" w:pos="7278"/>
          <w:tab w:val="left" w:leader="none" w:pos="7343"/>
          <w:tab w:val="left" w:leader="none" w:pos="7531"/>
        </w:tabs>
        <w:spacing w:before="123" w:line="240" w:lineRule="auto"/>
        <w:ind w:left="119" w:right="343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Titolo progetto / incarico</w:t>
      </w:r>
      <w:r w:rsidDel="00000000" w:rsidR="00000000" w:rsidRPr="00000000">
        <w:rPr>
          <w:b w:val="1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_ data di inizio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</w:r>
      <w:r w:rsidDel="00000000" w:rsidR="00000000" w:rsidRPr="00000000">
        <w:rPr>
          <w:sz w:val="18"/>
          <w:szCs w:val="18"/>
          <w:rtl w:val="0"/>
        </w:rPr>
        <w:t xml:space="preserve">_ data fine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</w:t>
      </w:r>
      <w:r w:rsidDel="00000000" w:rsidR="00000000" w:rsidRPr="00000000">
        <w:rPr>
          <w:sz w:val="18"/>
          <w:szCs w:val="18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2" w:lineRule="auto"/>
        <w:ind w:left="1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sottoscritto, consapevole delle responsabilità e delle pene stabilite dalla legge per false attestazioni e mendaci dichiarazioni,</w:t>
      </w:r>
    </w:p>
    <w:p w:rsidR="00000000" w:rsidDel="00000000" w:rsidP="00000000" w:rsidRDefault="00000000" w:rsidRPr="00000000" w14:paraId="0000001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257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ai sensi dell’art. 46 L 445/2000 sotto la propria responsabilità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</w:tabs>
        <w:spacing w:after="0" w:before="119" w:line="240" w:lineRule="auto"/>
        <w:ind w:left="460" w:right="155" w:hanging="3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essere dipendente da altra Amministrazione Statale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Specificare quale. In ottemperanza al D. Leg.vo 165/01 è necessaria l’autorizzazione preventiva dell’Ente di appartenenza per il conferimento dell’incarico.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78"/>
        </w:tabs>
        <w:spacing w:after="120" w:before="1" w:line="254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32"/>
          <w:tab w:val="left" w:leader="none" w:pos="7646"/>
        </w:tabs>
        <w:spacing w:after="120" w:before="123" w:line="357" w:lineRule="auto"/>
        <w:ind w:left="460" w:right="331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con aliquota IRPEF massima (desumibile dal cedolino dello stipendio)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</w:tabs>
        <w:spacing w:after="0" w:before="4" w:line="240" w:lineRule="auto"/>
        <w:ind w:left="460" w:right="0" w:hanging="3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dipendente da altra Amministrazione Statale;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54" w:lineRule="auto"/>
        <w:ind w:left="1311" w:right="135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</w:t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</w:tabs>
        <w:spacing w:after="0" w:before="0" w:line="242.99999999999997" w:lineRule="auto"/>
        <w:ind w:left="460" w:right="0" w:hanging="34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richiamando la legge 335/95 art.2 comma 26: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6"/>
        </w:tabs>
        <w:spacing w:after="0" w:before="0" w:line="242.99999999999997" w:lineRule="auto"/>
        <w:ind w:left="856" w:right="0" w:hanging="39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      essere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lavoratore        autonomo/libero        professionista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       possesso        di        partita        IVA        n°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42"/>
        </w:tabs>
        <w:spacing w:after="120" w:before="1" w:line="254" w:lineRule="auto"/>
        <w:ind w:left="85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e di rilasciare regolare fattura elettronica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04"/>
        </w:tabs>
        <w:spacing w:after="0" w:before="0" w:line="242.99999999999997" w:lineRule="auto"/>
        <w:ind w:left="210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IVA in regime di split payment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04"/>
          <w:tab w:val="left" w:leader="none" w:pos="3035"/>
          <w:tab w:val="left" w:leader="none" w:pos="10317"/>
        </w:tabs>
        <w:spacing w:after="0" w:before="0" w:line="240" w:lineRule="auto"/>
        <w:ind w:left="2104" w:right="158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IVA a esigibilità immediata per esenzione al regime di split payment ai sensi dell’art.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_della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04"/>
          <w:tab w:val="left" w:leader="none" w:pos="4888"/>
          <w:tab w:val="left" w:leader="none" w:pos="6501"/>
        </w:tabs>
        <w:spacing w:after="0" w:before="1" w:line="240" w:lineRule="auto"/>
        <w:ind w:left="210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esente IVA ai sensi dell’art.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 della L._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79"/>
          <w:tab w:val="left" w:leader="none" w:pos="2280"/>
        </w:tabs>
        <w:spacing w:after="0" w:before="0" w:line="240" w:lineRule="auto"/>
        <w:ind w:left="1679" w:right="156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effettuare prestazione senza applicazione dell’IVA ai sensi dell’articolo 27, commi 1, 2 e 3 del D.L. 98 del 6 luglio 2011 e successive modificazioni nonché non soggetta a ritenuta di acconto ai sensi del comma 5.2 del provvedimento Agenzia delle entrate del 22.12.2011 n. 185820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(Regime forfettario o ex regime dei nuovi minimi)</w:t>
      </w:r>
    </w:p>
    <w:p w:rsidR="00000000" w:rsidDel="00000000" w:rsidP="00000000" w:rsidRDefault="00000000" w:rsidRPr="00000000" w14:paraId="0000002E">
      <w:pPr>
        <w:spacing w:before="46" w:lineRule="auto"/>
        <w:ind w:left="1679" w:firstLine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rtl w:val="0"/>
        </w:rPr>
        <w:t xml:space="preserve">❑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21" w:line="242.99999999999997" w:lineRule="auto"/>
        <w:ind w:left="856" w:right="0" w:hanging="3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iscritto all’albo……………………………… della provincia di…………………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0" w:line="240" w:lineRule="auto"/>
        <w:ind w:left="856" w:right="157" w:hanging="3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iscritto alla cassa di previdenza del competente ordine professionale e di emettere fattura con addebito del 2% a titolo di contributo integrativo;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1" w:line="240" w:lineRule="auto"/>
        <w:ind w:left="856" w:right="155" w:hanging="3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iscritto alla gestione separata dell’INPS (ex Legge 335/95) e di emettere fattura con addebito a titolo di rivalsa del 4%;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311" w:right="135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</w:tabs>
        <w:spacing w:after="0" w:before="41" w:line="240" w:lineRule="auto"/>
        <w:ind w:left="460" w:right="153" w:hanging="3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svolgere una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prestazione occasionale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soggetta a ritenuta d’acconto (20%), e di non essere iscritto ad alcun albo professionale. Dichiara inoltre, ai sensi dell’art. 44 del D.L. 30/9/2003 N. 269, convertito con modificazioni nella L. 24/11/2003 n. 326 e della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circolare Inps n 103 dei 6/07/04, che, alla data del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_, sommando i compensi per lavoro autonomo occasionale percepiti da tutti i committenti nell’anno corrente, al netto di eventuali costi: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120" w:line="240" w:lineRule="auto"/>
        <w:ind w:left="856" w:right="0" w:hanging="3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 superato il limite annuo lordo di € 5.000,00 per cui soggetto all’aliquota inps 30,72%.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  <w:tab w:val="left" w:leader="none" w:pos="9717"/>
        </w:tabs>
        <w:spacing w:after="0" w:before="1" w:line="240" w:lineRule="auto"/>
        <w:ind w:left="856" w:right="0" w:hanging="3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ha superato il limite annuo di € 5.000,00 ed ha raggiunto il reddito annuo lordo di 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_.</w:t>
      </w:r>
    </w:p>
    <w:p w:rsidR="00000000" w:rsidDel="00000000" w:rsidP="00000000" w:rsidRDefault="00000000" w:rsidRPr="00000000" w14:paraId="0000003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si obbliga altresì a comunicare a questo istituto scolastico, anche successivamente alla data odierna, l’eventuale superamento del limite annuo lordo di € 5.000,00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dichiara infine: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4"/>
        </w:tabs>
        <w:spacing w:after="0" w:before="1" w:line="240" w:lineRule="auto"/>
        <w:ind w:left="663" w:right="291" w:hanging="3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escluso da obbligo del contributo di cui trattasi in quanto alla data del 1/04/96 già pensionato con 65 anni di età e collaboratore autonomo;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4"/>
        </w:tabs>
        <w:spacing w:after="0" w:before="0" w:line="242.99999999999997" w:lineRule="auto"/>
        <w:ind w:left="664" w:right="0" w:hanging="3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iscritto alla seguente forma previdenziale obbligatoria, quale: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0"/>
        </w:tabs>
        <w:spacing w:after="0" w:before="0" w:line="240" w:lineRule="auto"/>
        <w:ind w:left="839" w:right="0" w:hanging="15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Pensionato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0"/>
        </w:tabs>
        <w:spacing w:after="0" w:before="1" w:line="242.99999999999997" w:lineRule="auto"/>
        <w:ind w:left="839" w:right="0" w:hanging="15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Lavoratore subordinato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4"/>
        </w:tabs>
        <w:spacing w:after="0" w:before="0" w:line="242.99999999999997" w:lineRule="auto"/>
        <w:ind w:left="664" w:right="0" w:hanging="3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essere iscritto ad altra forma di previdenza obbligatoria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54" w:lineRule="auto"/>
        <w:ind w:left="13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</w:tabs>
        <w:spacing w:after="0" w:before="1" w:line="240" w:lineRule="auto"/>
        <w:ind w:left="460" w:right="152" w:hanging="3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l’attività svolta è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collaborazione coordinata e continuativa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iscrizione alla gestione separata INPS di cui all’art. 2, c. 26, L. 08/08/95, n° 335 e quindi: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0" w:line="240" w:lineRule="auto"/>
        <w:ind w:left="856" w:right="153" w:hanging="3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soggetto al contributo previdenziale del 23,50 %, in quanto già assoggettato a contribuzione previdenziale obbligatoria o titolare di pensione diretta;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0" w:line="240" w:lineRule="auto"/>
        <w:ind w:left="856" w:right="156" w:hanging="3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soggetto titolare di partita IVA, contributo previdenziale del 30,72 %, in quanto non pensionato e non iscritto ad altra forma pensionistica obbligatoria;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0" w:line="240" w:lineRule="auto"/>
        <w:ind w:left="856" w:right="153" w:hanging="3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soggetto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titolare di partita IVA, contributo previdenziale del 30,72%, in quanto non iscritti ad altre gestioni di previdenza obbligatoria né pensionati.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0" w:line="240" w:lineRule="auto"/>
        <w:ind w:left="856" w:right="15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2.99999999999997" w:lineRule="auto"/>
        <w:ind w:left="23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*********************************************************************************************************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4260"/>
        </w:tabs>
        <w:spacing w:after="0" w:before="0" w:line="240" w:lineRule="auto"/>
        <w:ind w:left="460" w:right="155" w:hanging="3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avere svolto la prestazione in nome e conto della Ditta sotto indicata alla quale dovrà essere corrisposto il compenso. Ragione Sociale: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87"/>
          <w:tab w:val="left" w:leader="none" w:pos="7490"/>
        </w:tabs>
        <w:spacing w:after="120" w:before="0" w:line="242.99999999999997" w:lineRule="auto"/>
        <w:ind w:left="4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Sede legale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C.F./P.I.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7"/>
          <w:tab w:val="left" w:leader="none" w:pos="6864"/>
        </w:tabs>
        <w:spacing w:after="120" w:before="87" w:line="254" w:lineRule="auto"/>
        <w:ind w:left="4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Tel.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7" w:line="25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0" w:line="254" w:lineRule="auto"/>
        <w:ind w:left="1311" w:right="134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</w:t>
      </w:r>
    </w:p>
    <w:p w:rsidR="00000000" w:rsidDel="00000000" w:rsidP="00000000" w:rsidRDefault="00000000" w:rsidRPr="00000000" w14:paraId="0000004D">
      <w:pPr>
        <w:ind w:left="103" w:right="2567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Notizie Professionali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si allega curriculum vitae di cui si autorizza la pubblicazione sul sito della scuola.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42.99999999999997" w:lineRule="auto"/>
        <w:ind w:left="1311" w:right="135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</w:t>
      </w:r>
    </w:p>
    <w:p w:rsidR="00000000" w:rsidDel="00000000" w:rsidP="00000000" w:rsidRDefault="00000000" w:rsidRPr="00000000" w14:paraId="0000004F">
      <w:pPr>
        <w:spacing w:line="242.99999999999997" w:lineRule="auto"/>
        <w:ind w:left="103" w:right="8805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Modalità di pagamento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Bonifico presso: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22"/>
          <w:tab w:val="left" w:leader="none" w:pos="6186"/>
          <w:tab w:val="left" w:leader="none" w:pos="7726"/>
        </w:tabs>
        <w:spacing w:after="3" w:before="124" w:line="357" w:lineRule="auto"/>
        <w:ind w:left="0" w:right="323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Banca/Posta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Fil.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Cod. IBAN:</w:t>
      </w:r>
    </w:p>
    <w:tbl>
      <w:tblPr>
        <w:tblStyle w:val="Table1"/>
        <w:tblW w:w="10234.0" w:type="dxa"/>
        <w:jc w:val="left"/>
        <w:tblInd w:w="3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0"/>
        <w:gridCol w:w="1800"/>
        <w:gridCol w:w="1620"/>
        <w:gridCol w:w="1620"/>
        <w:gridCol w:w="1620"/>
        <w:gridCol w:w="2064"/>
        <w:tblGridChange w:id="0">
          <w:tblGrid>
            <w:gridCol w:w="1510"/>
            <w:gridCol w:w="1800"/>
            <w:gridCol w:w="1620"/>
            <w:gridCol w:w="1620"/>
            <w:gridCol w:w="1620"/>
            <w:gridCol w:w="2064"/>
          </w:tblGrid>
        </w:tblGridChange>
      </w:tblGrid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19" w:lineRule="auto"/>
              <w:ind w:left="318" w:right="31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SIGLA NAZ.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CIN EUR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35" w:lineRule="auto"/>
              <w:ind w:left="18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 caratteri num.)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48" w:right="13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CIN Naz.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48" w:right="13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 caratt.alfab.)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48" w:right="13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ABI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48" w:right="14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 caratteri num.)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8" w:right="13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CAB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9" w:lineRule="auto"/>
              <w:ind w:left="148" w:right="14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 caratteri num.)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19" w:lineRule="auto"/>
              <w:ind w:left="67" w:right="6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C/C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19" w:lineRule="auto"/>
              <w:ind w:left="69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(12 caratt. lettere maiusc.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9" w:lineRule="auto"/>
              <w:ind w:left="10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num.)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19" w:lineRule="auto"/>
              <w:ind w:left="318" w:right="30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119" w:right="18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si impegna a non variare, in sede di compilazione della dichiarazione dei redditi, quanto dichiarato, assumendosi ogni responsabilità in caso contrario.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22"/>
          <w:tab w:val="left" w:leader="none" w:pos="6186"/>
          <w:tab w:val="left" w:leader="none" w:pos="7726"/>
        </w:tabs>
        <w:spacing w:after="3" w:before="124" w:line="357" w:lineRule="auto"/>
        <w:ind w:left="0" w:right="323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/>
      </w:pPr>
      <w:r w:rsidDel="00000000" w:rsidR="00000000" w:rsidRPr="00000000">
        <w:rPr>
          <w:rtl w:val="0"/>
        </w:rPr>
        <w:t xml:space="preserve">Data</w:t>
        <w:tab/>
        <w:tab/>
        <w:tab/>
        <w:tab/>
        <w:tab/>
        <w:tab/>
        <w:t xml:space="preserve">Firma</w:t>
        <w:tab/>
        <w:t xml:space="preserve">___________________________</w:t>
      </w:r>
    </w:p>
    <w:p w:rsidR="00000000" w:rsidDel="00000000" w:rsidP="00000000" w:rsidRDefault="00000000" w:rsidRPr="00000000" w14:paraId="00000073">
      <w:pPr>
        <w:spacing w:before="4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46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INFORMATIVA AI SENSI DEGLI ARTICOLI 13 e 14 DEL GDPR – Regolamento UE 2016/679</w:t>
      </w:r>
    </w:p>
    <w:p w:rsidR="00000000" w:rsidDel="00000000" w:rsidP="00000000" w:rsidRDefault="00000000" w:rsidRPr="00000000" w14:paraId="00000075">
      <w:pPr>
        <w:spacing w:after="0" w:before="4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Ai sensi dell’art. 13 del Regolamento europeo del GDPR 2016/679 riguardante “le regole generali per il trattamento dei dati”, si informa che i dati personali, rilasciati dall’associazione vengono acquisiti nell’ambito del procedimento relativo ai rapporti contrattuali intercorsi e futuri, per finalità connesse allo svolgimento delle attività istituzionali, in particolare per tutti gli adempimenti connessi alla piena attuazione del rapporto di collaborazione con l’Istituto M. Buonarroti di Fiuggi. I dati sono raccolti e trattati, anche con l’ausilio di mezzi elettronici, esclusivamente per le finalità connesse alla procedura e gestione del contratto, ovvero per dare esecuzione agli obblighi previsti dalla Legge.</w:t>
      </w:r>
    </w:p>
    <w:p w:rsidR="00000000" w:rsidDel="00000000" w:rsidP="00000000" w:rsidRDefault="00000000" w:rsidRPr="00000000" w14:paraId="00000076">
      <w:pPr>
        <w:spacing w:after="0" w:before="4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l’Istituto M. Buonarroti informa che tale trattamento sarà improntato ai principi di correttezza, liceità, trasparenza e di tutela della Sua riservatezza e dei Suoi diritti. L’eventuale rifiuto a fornire i dati di cui sopra avrà come conseguenza l’impossibilità, per la scuola, di procedere alla formalizzazione dell’incarico di cui sopra.</w:t>
      </w:r>
    </w:p>
    <w:p w:rsidR="00000000" w:rsidDel="00000000" w:rsidP="00000000" w:rsidRDefault="00000000" w:rsidRPr="00000000" w14:paraId="00000077">
      <w:pPr>
        <w:spacing w:after="0" w:before="4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Nel caso in cui i dati non fossero del tutto corretti, l’interessato ha il diritto-dovere di aggiornamento, di rettifica, di integrazione dei propri dati; l’interessato ha inoltre diritto, alle condizioni previste dall’articolo 7 del D.Lgs 196/2003, di opporsi al trattamento con conseguente rinuncia al contratto, nonché, in caso di violazione di legge, alla cancellazione, alla anomizzazione e al blocco dei dati trattati.</w:t>
      </w:r>
    </w:p>
    <w:p w:rsidR="00000000" w:rsidDel="00000000" w:rsidP="00000000" w:rsidRDefault="00000000" w:rsidRPr="00000000" w14:paraId="00000078">
      <w:pPr>
        <w:spacing w:after="0" w:before="4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 conferimento dei dati richiesti è obbligatorio in quanto previsto dalla normativa citata al precedente punto 1; l'eventuale rifiuto a fornire tali dati potrebbe comportare il mancato perfezionamento o mantenimento dei contratti più sopra menzionati Relativamente ai dati personali di cui dovesse venire a conoscenza, l’esperto è responsabile del trattamento degli stessi ai sensi del D.Lgs. 196/2003 art.11.</w:t>
      </w:r>
    </w:p>
    <w:p w:rsidR="00000000" w:rsidDel="00000000" w:rsidP="00000000" w:rsidRDefault="00000000" w:rsidRPr="00000000" w14:paraId="00000079">
      <w:pPr>
        <w:spacing w:after="0" w:before="4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L’informativa privacy è pubblicata sul sito dell’istituto.</w:t>
      </w:r>
    </w:p>
    <w:p w:rsidR="00000000" w:rsidDel="00000000" w:rsidP="00000000" w:rsidRDefault="00000000" w:rsidRPr="00000000" w14:paraId="0000007A">
      <w:pPr>
        <w:spacing w:after="0" w:before="4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 titolare del trattamento dati è il Dirigente Scolastico Ing. Francesco Cozzolino”.</w:t>
      </w:r>
    </w:p>
    <w:p w:rsidR="00000000" w:rsidDel="00000000" w:rsidP="00000000" w:rsidRDefault="00000000" w:rsidRPr="00000000" w14:paraId="0000007B">
      <w:pPr>
        <w:spacing w:after="0" w:before="4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4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46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                                                                                                 Firma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664" w:hanging="340.9999999999999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0"/>
      <w:numFmt w:val="bullet"/>
      <w:lvlText w:val="❑"/>
      <w:lvlJc w:val="left"/>
      <w:pPr>
        <w:ind w:left="839" w:hanging="154"/>
      </w:pPr>
      <w:rPr>
        <w:rFonts w:ascii="Noto Sans Symbols" w:cs="Noto Sans Symbols" w:eastAsia="Noto Sans Symbols" w:hAnsi="Noto Sans Symbols"/>
        <w:sz w:val="14"/>
        <w:szCs w:val="14"/>
      </w:rPr>
    </w:lvl>
    <w:lvl w:ilvl="2">
      <w:start w:val="0"/>
      <w:numFmt w:val="bullet"/>
      <w:lvlText w:val="•"/>
      <w:lvlJc w:val="left"/>
      <w:pPr>
        <w:ind w:left="1965" w:hanging="154"/>
      </w:pPr>
      <w:rPr/>
    </w:lvl>
    <w:lvl w:ilvl="3">
      <w:start w:val="0"/>
      <w:numFmt w:val="bullet"/>
      <w:lvlText w:val="•"/>
      <w:lvlJc w:val="left"/>
      <w:pPr>
        <w:ind w:left="3090" w:hanging="154"/>
      </w:pPr>
      <w:rPr/>
    </w:lvl>
    <w:lvl w:ilvl="4">
      <w:start w:val="0"/>
      <w:numFmt w:val="bullet"/>
      <w:lvlText w:val="•"/>
      <w:lvlJc w:val="left"/>
      <w:pPr>
        <w:ind w:left="4215" w:hanging="154"/>
      </w:pPr>
      <w:rPr/>
    </w:lvl>
    <w:lvl w:ilvl="5">
      <w:start w:val="0"/>
      <w:numFmt w:val="bullet"/>
      <w:lvlText w:val="•"/>
      <w:lvlJc w:val="left"/>
      <w:pPr>
        <w:ind w:left="5340" w:hanging="154"/>
      </w:pPr>
      <w:rPr/>
    </w:lvl>
    <w:lvl w:ilvl="6">
      <w:start w:val="0"/>
      <w:numFmt w:val="bullet"/>
      <w:lvlText w:val="•"/>
      <w:lvlJc w:val="left"/>
      <w:pPr>
        <w:ind w:left="6465" w:hanging="154"/>
      </w:pPr>
      <w:rPr/>
    </w:lvl>
    <w:lvl w:ilvl="7">
      <w:start w:val="0"/>
      <w:numFmt w:val="bullet"/>
      <w:lvlText w:val="•"/>
      <w:lvlJc w:val="left"/>
      <w:pPr>
        <w:ind w:left="7590" w:hanging="154"/>
      </w:pPr>
      <w:rPr/>
    </w:lvl>
    <w:lvl w:ilvl="8">
      <w:start w:val="0"/>
      <w:numFmt w:val="bullet"/>
      <w:lvlText w:val="•"/>
      <w:lvlJc w:val="left"/>
      <w:pPr>
        <w:ind w:left="8716" w:hanging="154"/>
      </w:pPr>
      <w:rPr/>
    </w:lvl>
  </w:abstractNum>
  <w:abstractNum w:abstractNumId="2">
    <w:lvl w:ilvl="0">
      <w:start w:val="0"/>
      <w:numFmt w:val="bullet"/>
      <w:lvlText w:val="❑"/>
      <w:lvlJc w:val="left"/>
      <w:pPr>
        <w:ind w:left="460" w:hanging="341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0"/>
      <w:numFmt w:val="bullet"/>
      <w:lvlText w:val="❑"/>
      <w:lvlJc w:val="left"/>
      <w:pPr>
        <w:ind w:left="856" w:hanging="396.0000000000001"/>
      </w:pPr>
      <w:rPr>
        <w:rFonts w:ascii="Noto Sans Symbols" w:cs="Noto Sans Symbols" w:eastAsia="Noto Sans Symbols" w:hAnsi="Noto Sans Symbols"/>
        <w:sz w:val="16"/>
        <w:szCs w:val="16"/>
      </w:rPr>
    </w:lvl>
    <w:lvl w:ilvl="2">
      <w:start w:val="0"/>
      <w:numFmt w:val="bullet"/>
      <w:lvlText w:val="❑"/>
      <w:lvlJc w:val="left"/>
      <w:pPr>
        <w:ind w:left="2104" w:hanging="425"/>
      </w:pPr>
      <w:rPr>
        <w:rFonts w:ascii="Noto Sans Symbols" w:cs="Noto Sans Symbols" w:eastAsia="Noto Sans Symbols" w:hAnsi="Noto Sans Symbols"/>
        <w:sz w:val="16"/>
        <w:szCs w:val="16"/>
      </w:rPr>
    </w:lvl>
    <w:lvl w:ilvl="3">
      <w:start w:val="0"/>
      <w:numFmt w:val="bullet"/>
      <w:lvlText w:val="•"/>
      <w:lvlJc w:val="left"/>
      <w:pPr>
        <w:ind w:left="3208" w:hanging="425"/>
      </w:pPr>
      <w:rPr/>
    </w:lvl>
    <w:lvl w:ilvl="4">
      <w:start w:val="0"/>
      <w:numFmt w:val="bullet"/>
      <w:lvlText w:val="•"/>
      <w:lvlJc w:val="left"/>
      <w:pPr>
        <w:ind w:left="4316" w:hanging="425"/>
      </w:pPr>
      <w:rPr/>
    </w:lvl>
    <w:lvl w:ilvl="5">
      <w:start w:val="0"/>
      <w:numFmt w:val="bullet"/>
      <w:lvlText w:val="•"/>
      <w:lvlJc w:val="left"/>
      <w:pPr>
        <w:ind w:left="5424" w:hanging="425"/>
      </w:pPr>
      <w:rPr/>
    </w:lvl>
    <w:lvl w:ilvl="6">
      <w:start w:val="0"/>
      <w:numFmt w:val="bullet"/>
      <w:lvlText w:val="•"/>
      <w:lvlJc w:val="left"/>
      <w:pPr>
        <w:ind w:left="6533" w:hanging="425"/>
      </w:pPr>
      <w:rPr/>
    </w:lvl>
    <w:lvl w:ilvl="7">
      <w:start w:val="0"/>
      <w:numFmt w:val="bullet"/>
      <w:lvlText w:val="•"/>
      <w:lvlJc w:val="left"/>
      <w:pPr>
        <w:ind w:left="7641" w:hanging="425"/>
      </w:pPr>
      <w:rPr/>
    </w:lvl>
    <w:lvl w:ilvl="8">
      <w:start w:val="0"/>
      <w:numFmt w:val="bullet"/>
      <w:lvlText w:val="•"/>
      <w:lvlJc w:val="left"/>
      <w:pPr>
        <w:ind w:left="8749" w:hanging="425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e" w:default="1">
    <w:name w:val="Normal"/>
    <w:qFormat w:val="1"/>
    <w:rsid w:val="00C525F8"/>
    <w:rPr>
      <w:lang w:eastAsia="en-US"/>
    </w:rPr>
  </w:style>
  <w:style w:type="paragraph" w:styleId="Titolo1">
    <w:name w:val="heading 1"/>
    <w:basedOn w:val="Normale11"/>
    <w:next w:val="Normale11"/>
    <w:uiPriority w:val="9"/>
    <w:qFormat w:val="1"/>
    <w:rsid w:val="00D9067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 w:val="1"/>
    <w:rsid w:val="00623CA5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81477B"/>
  </w:style>
  <w:style w:type="table" w:styleId="TableNormal1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2" w:customStyle="1">
    <w:name w:val="Normale2"/>
    <w:rsid w:val="0081477B"/>
  </w:style>
  <w:style w:type="table" w:styleId="TableNormal2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3" w:customStyle="1">
    <w:name w:val="Normale3"/>
    <w:rsid w:val="0081477B"/>
  </w:style>
  <w:style w:type="table" w:styleId="TableNormal3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4" w:customStyle="1">
    <w:name w:val="Normale4"/>
    <w:rsid w:val="0081477B"/>
  </w:style>
  <w:style w:type="table" w:styleId="TableNormal4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5" w:customStyle="1">
    <w:name w:val="Normale5"/>
    <w:rsid w:val="0081477B"/>
  </w:style>
  <w:style w:type="table" w:styleId="TableNormal5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6" w:customStyle="1">
    <w:name w:val="Normale6"/>
    <w:rsid w:val="0081477B"/>
  </w:style>
  <w:style w:type="table" w:styleId="TableNormal6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7" w:customStyle="1">
    <w:name w:val="Normale7"/>
    <w:rsid w:val="0081477B"/>
  </w:style>
  <w:style w:type="table" w:styleId="TableNormal7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8" w:customStyle="1">
    <w:name w:val="Normale8"/>
    <w:rsid w:val="0081477B"/>
  </w:style>
  <w:style w:type="table" w:styleId="TableNormal8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9" w:customStyle="1">
    <w:name w:val="Normale9"/>
    <w:rsid w:val="0081477B"/>
  </w:style>
  <w:style w:type="table" w:styleId="TableNormal9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0" w:customStyle="1">
    <w:name w:val="Normale10"/>
    <w:rsid w:val="0081477B"/>
  </w:style>
  <w:style w:type="table" w:styleId="TableNormala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1" w:customStyle="1">
    <w:name w:val="Normale11"/>
    <w:rsid w:val="00D9067F"/>
  </w:style>
  <w:style w:type="table" w:styleId="TableNormalb" w:customStyle="1">
    <w:name w:val="Table Normal"/>
    <w:uiPriority w:val="2"/>
    <w:qFormat w:val="1"/>
    <w:rsid w:val="00D9067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-CollegamentoInternet" w:customStyle="1">
    <w:name w:val="WW-Collegamento Internet"/>
    <w:rsid w:val="00420C55"/>
    <w:rPr>
      <w:color w:val="0000ff"/>
      <w:u w:val="single"/>
    </w:rPr>
  </w:style>
  <w:style w:type="character" w:styleId="CollegamentoInternet" w:customStyle="1">
    <w:name w:val="Collegamento Internet"/>
    <w:uiPriority w:val="99"/>
    <w:rsid w:val="00C17A18"/>
    <w:rPr>
      <w:color w:val="0000ff"/>
      <w:u w:val="single"/>
    </w:rPr>
  </w:style>
  <w:style w:type="paragraph" w:styleId="Nessunaspaziatura">
    <w:name w:val="No Spacing"/>
    <w:uiPriority w:val="1"/>
    <w:qFormat w:val="1"/>
    <w:rsid w:val="00C17A18"/>
    <w:pPr>
      <w:widowControl w:val="0"/>
      <w:suppressAutoHyphens w:val="1"/>
    </w:pPr>
    <w:rPr>
      <w:rFonts w:ascii="Liberation Serif" w:cs="Mangal" w:eastAsia="SimSun" w:hAnsi="Liberation Serif"/>
      <w:sz w:val="24"/>
      <w:szCs w:val="21"/>
      <w:lang w:bidi="hi-IN" w:eastAsia="zh-CN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7534F9"/>
    <w:pPr>
      <w:spacing w:after="120" w:line="254" w:lineRule="auto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7534F9"/>
    <w:rPr>
      <w:rFonts w:ascii="Calibri" w:cs="Times New Roman" w:eastAsia="Calibri" w:hAnsi="Calibri"/>
      <w:sz w:val="22"/>
      <w:szCs w:val="22"/>
      <w:lang w:eastAsia="en-US"/>
    </w:rPr>
  </w:style>
  <w:style w:type="paragraph" w:styleId="TableParagraph" w:customStyle="1">
    <w:name w:val="Table Paragraph"/>
    <w:basedOn w:val="Normale"/>
    <w:uiPriority w:val="1"/>
    <w:qFormat w:val="1"/>
    <w:rsid w:val="007534F9"/>
    <w:pPr>
      <w:widowControl w:val="0"/>
      <w:autoSpaceDE w:val="0"/>
      <w:autoSpaceDN w:val="0"/>
      <w:spacing w:after="0" w:before="100" w:line="240" w:lineRule="auto"/>
      <w:ind w:left="200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525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525D0"/>
    <w:rPr>
      <w:rFonts w:ascii="Tahoma" w:cs="Tahoma" w:hAnsi="Tahoma"/>
      <w:sz w:val="16"/>
      <w:szCs w:val="16"/>
      <w:lang w:eastAsia="en-US"/>
    </w:rPr>
  </w:style>
  <w:style w:type="character" w:styleId="Collegamentoipertestuale">
    <w:name w:val="Hyperlink"/>
    <w:rsid w:val="003D0F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84A63"/>
    <w:rPr>
      <w:rFonts w:asciiTheme="minorHAnsi" w:cstheme="minorBidi" w:eastAsiaTheme="minorHAnsi" w:hAnsi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Carattere" w:customStyle="1">
    <w:name w:val="Titolo Carattere"/>
    <w:basedOn w:val="Carpredefinitoparagrafo"/>
    <w:link w:val="Titolo"/>
    <w:uiPriority w:val="10"/>
    <w:rsid w:val="00623CA5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 w:val="1"/>
    <w:rsid w:val="00337C38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CE468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786301"/>
    <w:rPr>
      <w:color w:val="605e5c"/>
      <w:shd w:color="auto" w:fill="e1dfdd" w:val="clear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ParagrafoelencoCarattere" w:customStyle="1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 w:val="1"/>
    <w:rsid w:val="00D93437"/>
    <w:rPr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qUOIZq5XSpXttiDmeeNwiDtFGg==">CgMxLjAyCGguZ2pkZ3hzOAByITFuX19nVzdpUlRkcFYyREV4TTFGdUVZaE42TTM2dVdsYw==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2023-05-05T15:12:00Z</dcterms:created>
  <dc:creator>Damiani, Loredana</dc:creator>
</cp:coreProperties>
</file>